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BE011" w14:textId="541BEFF6" w:rsidR="00944D03" w:rsidRPr="00944D03" w:rsidRDefault="00944D03" w:rsidP="00944D03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 w:rsidRPr="00944D03">
        <w:rPr>
          <w:rFonts w:ascii="Arial" w:hAnsi="Arial" w:cs="Arial"/>
          <w:b/>
          <w:sz w:val="24"/>
          <w:szCs w:val="24"/>
        </w:rPr>
        <w:t>3GPP TSG-RAN WG4 Meeting #87</w:t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="00956A40" w:rsidRPr="00956A40">
        <w:rPr>
          <w:rFonts w:ascii="Arial" w:hAnsi="Arial" w:cs="Arial"/>
          <w:b/>
          <w:sz w:val="24"/>
          <w:szCs w:val="24"/>
        </w:rPr>
        <w:t>R4-1806980</w:t>
      </w:r>
    </w:p>
    <w:p w14:paraId="26F858F2" w14:textId="468FC950" w:rsidR="0043450E" w:rsidRPr="003777FE" w:rsidRDefault="00944D03" w:rsidP="00944D03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944D03">
        <w:rPr>
          <w:rFonts w:ascii="Arial" w:hAnsi="Arial" w:cs="Arial"/>
          <w:b/>
          <w:sz w:val="24"/>
          <w:szCs w:val="24"/>
        </w:rPr>
        <w:t>Busan, Korea (Republic of), 21 - 25 May 2018</w:t>
      </w:r>
    </w:p>
    <w:p w14:paraId="2078F563" w14:textId="1D592DFC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7C4630E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56A40" w:rsidRPr="00956A40">
        <w:rPr>
          <w:sz w:val="22"/>
        </w:rPr>
        <w:t>MSD for DC_(n)71B</w:t>
      </w:r>
    </w:p>
    <w:p w14:paraId="23226DA5" w14:textId="0701C8D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44FAC" w:rsidRPr="00144FAC">
        <w:rPr>
          <w:b/>
          <w:sz w:val="22"/>
        </w:rPr>
        <w:t>7.2.3.10.2</w:t>
      </w:r>
    </w:p>
    <w:p w14:paraId="7AD518C5" w14:textId="0C61573F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44FAC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384286D1" w:rsidR="00EA3488" w:rsidRDefault="00144FAC" w:rsidP="000B5E8E">
      <w:pPr>
        <w:rPr>
          <w:sz w:val="22"/>
        </w:rPr>
      </w:pPr>
      <w:r>
        <w:t xml:space="preserve">This contribution presents simulation results for </w:t>
      </w:r>
      <w:r>
        <w:rPr>
          <w:sz w:val="22"/>
        </w:rPr>
        <w:t>MSD of</w:t>
      </w:r>
      <w:r w:rsidRPr="00956A40">
        <w:rPr>
          <w:sz w:val="22"/>
        </w:rPr>
        <w:t xml:space="preserve"> DC_(n)71B</w:t>
      </w:r>
      <w:r>
        <w:rPr>
          <w:sz w:val="22"/>
        </w:rPr>
        <w:t>.</w:t>
      </w:r>
    </w:p>
    <w:p w14:paraId="6B3AD9B0" w14:textId="7773B2A4" w:rsidR="00144FAC" w:rsidRDefault="00144FAC" w:rsidP="00144FAC">
      <w:pPr>
        <w:pStyle w:val="Heading1"/>
      </w:pPr>
      <w:r>
        <w:t>2</w:t>
      </w:r>
      <w:r>
        <w:tab/>
        <w:t>Discussion</w:t>
      </w:r>
    </w:p>
    <w:p w14:paraId="2C993CF5" w14:textId="203F0121" w:rsidR="00144FAC" w:rsidRDefault="00144FAC" w:rsidP="00144FAC">
      <w:r>
        <w:t>MSD is presented as a function of output power back off. Once the A-MPR is settled then correct MSD can be derived for the table.</w:t>
      </w:r>
    </w:p>
    <w:p w14:paraId="2C1B0277" w14:textId="11B31A49" w:rsidR="00144FAC" w:rsidRDefault="00144FAC" w:rsidP="00144FAC">
      <w:pPr>
        <w:pStyle w:val="TH"/>
      </w:pPr>
      <w:r>
        <w:t>Table 1:MSD test points</w:t>
      </w:r>
    </w:p>
    <w:tbl>
      <w:tblPr>
        <w:tblW w:w="7640" w:type="dxa"/>
        <w:jc w:val="center"/>
        <w:tblLook w:val="04A0" w:firstRow="1" w:lastRow="0" w:firstColumn="1" w:lastColumn="0" w:noHBand="0" w:noVBand="1"/>
      </w:tblPr>
      <w:tblGrid>
        <w:gridCol w:w="1960"/>
        <w:gridCol w:w="1420"/>
        <w:gridCol w:w="1420"/>
        <w:gridCol w:w="1420"/>
        <w:gridCol w:w="1420"/>
      </w:tblGrid>
      <w:tr w:rsidR="00144FAC" w:rsidRPr="00581BA4" w14:paraId="6D650719" w14:textId="77777777" w:rsidTr="00144FAC">
        <w:trPr>
          <w:trHeight w:val="300"/>
          <w:jc w:val="center"/>
        </w:trPr>
        <w:tc>
          <w:tcPr>
            <w:tcW w:w="7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80BAE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E-UTRA and NR Band / Channel bandwidth / NRB / Duplex mode</w:t>
            </w:r>
          </w:p>
        </w:tc>
      </w:tr>
      <w:tr w:rsidR="00144FAC" w:rsidRPr="00581BA4" w14:paraId="22E6F8ED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E31B5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DC configuration</w:t>
            </w:r>
          </w:p>
        </w:tc>
        <w:tc>
          <w:tcPr>
            <w:tcW w:w="56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5CEB0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DC_71b-n71b</w:t>
            </w:r>
          </w:p>
        </w:tc>
      </w:tr>
      <w:tr w:rsidR="00144FAC" w:rsidRPr="00581BA4" w14:paraId="3510A99F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5E6A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Access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B278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OFDMA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74A4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DFT-S-OFDMA</w:t>
            </w:r>
          </w:p>
        </w:tc>
      </w:tr>
      <w:tr w:rsidR="00144FAC" w:rsidRPr="00581BA4" w14:paraId="6B708D49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FDEB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EUTRA/NR band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134F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AFF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n71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70B8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2275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n71</w:t>
            </w:r>
          </w:p>
        </w:tc>
      </w:tr>
      <w:tr w:rsidR="00144FAC" w:rsidRPr="00581BA4" w14:paraId="5AEF3A94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1EDB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UL fc (MHz)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A2C8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668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A9B9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FA98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668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71A2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</w:t>
            </w:r>
          </w:p>
        </w:tc>
      </w:tr>
      <w:tr w:rsidR="00144FAC" w:rsidRPr="00581BA4" w14:paraId="5D346919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ABB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UL/DL BW (MHz)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3F0A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4AEF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86AC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31C6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10</w:t>
            </w:r>
          </w:p>
        </w:tc>
      </w:tr>
      <w:tr w:rsidR="00144FAC" w:rsidRPr="00581BA4" w14:paraId="0BAFDB84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BAB3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UL LCRB (RB)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3DF8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10 (RBstart=0)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1DDF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10 (RBend=51)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D87E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10 (RBstart=0)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238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10 (RBend=51)</w:t>
            </w:r>
          </w:p>
        </w:tc>
      </w:tr>
      <w:tr w:rsidR="00144FAC" w:rsidRPr="00581BA4" w14:paraId="216CF206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50DA6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DL fc (MHz)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8A13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622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BC9C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632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B856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622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AB43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632</w:t>
            </w:r>
          </w:p>
        </w:tc>
      </w:tr>
      <w:tr w:rsidR="00144FAC" w:rsidRPr="00581BA4" w14:paraId="257AC1C1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8AFF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Duplex mode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4908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FDD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7D10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FDD</w:t>
            </w:r>
          </w:p>
        </w:tc>
      </w:tr>
      <w:tr w:rsidR="00144FAC" w:rsidRPr="00581BA4" w14:paraId="5824CA84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7D52A" w14:textId="77777777" w:rsidR="00144FAC" w:rsidRPr="00581BA4" w:rsidRDefault="00144FAC" w:rsidP="00144FAC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9941C" w14:textId="77777777" w:rsidR="00144FAC" w:rsidRPr="00581BA4" w:rsidRDefault="00144FAC" w:rsidP="00144FAC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3C6B8" w14:textId="77777777" w:rsidR="00144FAC" w:rsidRPr="00581BA4" w:rsidRDefault="00144FAC" w:rsidP="00144FAC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B64CC" w14:textId="77777777" w:rsidR="00144FAC" w:rsidRPr="00581BA4" w:rsidRDefault="00144FAC" w:rsidP="00144FAC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CBC9" w14:textId="77777777" w:rsidR="00144FAC" w:rsidRPr="00581BA4" w:rsidRDefault="00144FAC" w:rsidP="00144FAC"/>
        </w:tc>
      </w:tr>
    </w:tbl>
    <w:p w14:paraId="6AA74C1F" w14:textId="49DF8A1B" w:rsidR="00144FAC" w:rsidRDefault="00144FAC" w:rsidP="00144FAC">
      <w:pPr>
        <w:pStyle w:val="TH"/>
      </w:pPr>
      <w:r>
        <w:t xml:space="preserve">Table 2:MSD </w:t>
      </w:r>
      <w:r>
        <w:t>as a function of output power back off</w:t>
      </w:r>
    </w:p>
    <w:tbl>
      <w:tblPr>
        <w:tblW w:w="7640" w:type="dxa"/>
        <w:jc w:val="center"/>
        <w:tblLook w:val="04A0" w:firstRow="1" w:lastRow="0" w:firstColumn="1" w:lastColumn="0" w:noHBand="0" w:noVBand="1"/>
      </w:tblPr>
      <w:tblGrid>
        <w:gridCol w:w="1960"/>
        <w:gridCol w:w="1420"/>
        <w:gridCol w:w="1420"/>
        <w:gridCol w:w="1420"/>
        <w:gridCol w:w="1420"/>
      </w:tblGrid>
      <w:tr w:rsidR="00144FAC" w:rsidRPr="00581BA4" w14:paraId="1A5760B9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CE1F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MPR (dB)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2A52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MSD (dB)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41F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81BA4">
              <w:rPr>
                <w:rFonts w:ascii="Calibri" w:hAnsi="Calibri"/>
                <w:b/>
                <w:bCs/>
                <w:color w:val="000000"/>
              </w:rPr>
              <w:t>MSD (dB)</w:t>
            </w:r>
          </w:p>
        </w:tc>
      </w:tr>
      <w:tr w:rsidR="00144FAC" w:rsidRPr="00581BA4" w14:paraId="78D7AB36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5155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DF3A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24.0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9A80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35.2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DF9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24.3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7B72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34.5</w:t>
            </w:r>
          </w:p>
        </w:tc>
      </w:tr>
      <w:tr w:rsidR="00144FAC" w:rsidRPr="00581BA4" w14:paraId="60E1FEAE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3EEA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0.5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5A12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23.1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2DD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34.4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9D7D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23.5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BA33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34.6</w:t>
            </w:r>
          </w:p>
        </w:tc>
      </w:tr>
      <w:tr w:rsidR="00144FAC" w:rsidRPr="00581BA4" w14:paraId="40E7DCF9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565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2E7C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21.9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0D96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33.8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F25C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22.3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761B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34.8</w:t>
            </w:r>
          </w:p>
        </w:tc>
      </w:tr>
      <w:tr w:rsidR="00144FAC" w:rsidRPr="00581BA4" w14:paraId="400FB7AA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1D44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874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20.5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A26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33.2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2DF0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540F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34.7</w:t>
            </w:r>
          </w:p>
        </w:tc>
      </w:tr>
      <w:tr w:rsidR="00144FAC" w:rsidRPr="00581BA4" w14:paraId="09229AB7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C408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477E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19.1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656B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A000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19.5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AE9A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34.3</w:t>
            </w:r>
          </w:p>
        </w:tc>
      </w:tr>
      <w:tr w:rsidR="00144FAC" w:rsidRPr="00581BA4" w14:paraId="21261DBB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194D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690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17.5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1086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31.8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B14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18.0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FCE0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33.8</w:t>
            </w:r>
          </w:p>
        </w:tc>
      </w:tr>
      <w:tr w:rsidR="00144FAC" w:rsidRPr="00581BA4" w14:paraId="6D07EEFD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484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BDBA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16.1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79CA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30.9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FF7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16.4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6434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33.0</w:t>
            </w:r>
          </w:p>
        </w:tc>
      </w:tr>
      <w:tr w:rsidR="00144FAC" w:rsidRPr="00581BA4" w14:paraId="084FAE6E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406A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20EA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14.5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74E4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29.9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3E65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14.9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9449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31.9</w:t>
            </w:r>
          </w:p>
        </w:tc>
      </w:tr>
      <w:tr w:rsidR="00144FAC" w:rsidRPr="00581BA4" w14:paraId="69053E8A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79D0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4.0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282E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13.0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6439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28.9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ADC2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13.3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B728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30.7</w:t>
            </w:r>
          </w:p>
        </w:tc>
      </w:tr>
      <w:tr w:rsidR="00144FAC" w:rsidRPr="00581BA4" w14:paraId="1CE7B196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1924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27DD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11.6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FC1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27.7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EB7AD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11.8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3FF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29.4</w:t>
            </w:r>
          </w:p>
        </w:tc>
      </w:tr>
      <w:tr w:rsidR="00144FAC" w:rsidRPr="00581BA4" w14:paraId="0B9653E7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8C93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5.0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CF6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10.1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65F8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26.6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E1F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10.2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A450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28.0</w:t>
            </w:r>
          </w:p>
        </w:tc>
      </w:tr>
      <w:tr w:rsidR="00144FAC" w:rsidRPr="00581BA4" w14:paraId="0BF231B0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794C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5.5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0AD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8.8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9BDE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25.3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4003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8.6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6B9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26.5</w:t>
            </w:r>
          </w:p>
        </w:tc>
      </w:tr>
      <w:tr w:rsidR="00144FAC" w:rsidRPr="00581BA4" w14:paraId="77021071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D865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6.0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28206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BFCD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23.9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E7FA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7.3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43DC3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24.9</w:t>
            </w:r>
          </w:p>
        </w:tc>
      </w:tr>
      <w:tr w:rsidR="00144FAC" w:rsidRPr="00581BA4" w14:paraId="61C9FA7C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BE8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lastRenderedPageBreak/>
              <w:t>6.5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33A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6.3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70DF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07BB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8047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23.3</w:t>
            </w:r>
          </w:p>
        </w:tc>
      </w:tr>
      <w:tr w:rsidR="00144FAC" w:rsidRPr="00581BA4" w14:paraId="0262E695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46F5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7.0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EBAA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5.2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9740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3875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5.2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C1E9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21.7</w:t>
            </w:r>
          </w:p>
        </w:tc>
      </w:tr>
      <w:tr w:rsidR="00144FAC" w:rsidRPr="00581BA4" w14:paraId="5A23061B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9AED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7.5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43CD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4.3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E7D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19.6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F652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86DF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20.1</w:t>
            </w:r>
          </w:p>
        </w:tc>
      </w:tr>
      <w:tr w:rsidR="00144FAC" w:rsidRPr="00581BA4" w14:paraId="51A4C73B" w14:textId="77777777" w:rsidTr="00144FAC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25A2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8.0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79F1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CDF9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18.0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7E82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3.9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0BC9" w14:textId="77777777" w:rsidR="00144FAC" w:rsidRPr="00581BA4" w:rsidRDefault="00144FAC" w:rsidP="00381054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581BA4">
              <w:rPr>
                <w:rFonts w:ascii="Calibri" w:hAnsi="Calibri"/>
                <w:color w:val="000000"/>
              </w:rPr>
              <w:t>18.4</w:t>
            </w:r>
          </w:p>
        </w:tc>
      </w:tr>
    </w:tbl>
    <w:p w14:paraId="397BF887" w14:textId="77777777" w:rsidR="00144FAC" w:rsidRPr="00144FAC" w:rsidRDefault="00144FAC" w:rsidP="00144FAC"/>
    <w:p w14:paraId="3E5621A0" w14:textId="12C767DC" w:rsidR="00144FAC" w:rsidRDefault="00144FAC" w:rsidP="00144FAC">
      <w:pPr>
        <w:pStyle w:val="Heading1"/>
      </w:pPr>
      <w:r>
        <w:t>3</w:t>
      </w:r>
      <w:r>
        <w:tab/>
        <w:t>Conclusion</w:t>
      </w:r>
    </w:p>
    <w:p w14:paraId="7988B34C" w14:textId="32DB5E47" w:rsidR="00144FAC" w:rsidRDefault="00144FAC" w:rsidP="00144FAC">
      <w:pPr>
        <w:rPr>
          <w:sz w:val="22"/>
        </w:rPr>
      </w:pPr>
      <w:r>
        <w:t>In t</w:t>
      </w:r>
      <w:r>
        <w:t>his contribution</w:t>
      </w:r>
      <w:r>
        <w:t xml:space="preserve"> we have </w:t>
      </w:r>
      <w:r>
        <w:t>present</w:t>
      </w:r>
      <w:r>
        <w:t>ed</w:t>
      </w:r>
      <w:r>
        <w:t xml:space="preserve"> simulation results for </w:t>
      </w:r>
      <w:r>
        <w:rPr>
          <w:sz w:val="22"/>
        </w:rPr>
        <w:t>MSD of</w:t>
      </w:r>
      <w:r w:rsidRPr="00956A40">
        <w:rPr>
          <w:sz w:val="22"/>
        </w:rPr>
        <w:t xml:space="preserve"> DC_(n)71B</w:t>
      </w:r>
      <w:r>
        <w:rPr>
          <w:sz w:val="22"/>
        </w:rPr>
        <w:t>.</w:t>
      </w:r>
      <w:bookmarkStart w:id="0" w:name="_GoBack"/>
      <w:bookmarkEnd w:id="0"/>
    </w:p>
    <w:p w14:paraId="06E81F51" w14:textId="77777777" w:rsidR="00144FAC" w:rsidRPr="00144FAC" w:rsidRDefault="00144FAC" w:rsidP="00144FAC"/>
    <w:sectPr w:rsidR="00144FAC" w:rsidRPr="00144FAC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47916" w14:textId="77777777" w:rsidR="004A41DA" w:rsidRDefault="004A41DA" w:rsidP="002B3503">
      <w:pPr>
        <w:spacing w:after="0"/>
      </w:pPr>
      <w:r>
        <w:separator/>
      </w:r>
    </w:p>
  </w:endnote>
  <w:endnote w:type="continuationSeparator" w:id="0">
    <w:p w14:paraId="14DBAE89" w14:textId="77777777" w:rsidR="004A41DA" w:rsidRDefault="004A41D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7F96B" w14:textId="77777777" w:rsidR="004A41DA" w:rsidRDefault="004A41DA" w:rsidP="002B3503">
      <w:pPr>
        <w:spacing w:after="0"/>
      </w:pPr>
      <w:r>
        <w:separator/>
      </w:r>
    </w:p>
  </w:footnote>
  <w:footnote w:type="continuationSeparator" w:id="0">
    <w:p w14:paraId="7C9BCB8F" w14:textId="77777777" w:rsidR="004A41DA" w:rsidRDefault="004A41D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364A1"/>
    <w:rsid w:val="00144FAC"/>
    <w:rsid w:val="0015000E"/>
    <w:rsid w:val="0016131F"/>
    <w:rsid w:val="00214C87"/>
    <w:rsid w:val="00215035"/>
    <w:rsid w:val="00291DDD"/>
    <w:rsid w:val="002A7181"/>
    <w:rsid w:val="002B3503"/>
    <w:rsid w:val="002F6A38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70B14"/>
    <w:rsid w:val="005B2640"/>
    <w:rsid w:val="005F6CE3"/>
    <w:rsid w:val="00602EB6"/>
    <w:rsid w:val="00641C2E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44D03"/>
    <w:rsid w:val="00956A40"/>
    <w:rsid w:val="00996062"/>
    <w:rsid w:val="009B1E68"/>
    <w:rsid w:val="00A451E8"/>
    <w:rsid w:val="00A6018C"/>
    <w:rsid w:val="00AE6327"/>
    <w:rsid w:val="00B4385F"/>
    <w:rsid w:val="00B65B59"/>
    <w:rsid w:val="00BC764C"/>
    <w:rsid w:val="00C21554"/>
    <w:rsid w:val="00D275CC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6A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56A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56A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6A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6A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6A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6A40"/>
    <w:pPr>
      <w:outlineLvl w:val="5"/>
    </w:pPr>
  </w:style>
  <w:style w:type="paragraph" w:styleId="Heading7">
    <w:name w:val="heading 7"/>
    <w:basedOn w:val="H6"/>
    <w:next w:val="Normal"/>
    <w:qFormat/>
    <w:rsid w:val="00956A40"/>
    <w:pPr>
      <w:outlineLvl w:val="6"/>
    </w:pPr>
  </w:style>
  <w:style w:type="paragraph" w:styleId="Heading8">
    <w:name w:val="heading 8"/>
    <w:basedOn w:val="Heading1"/>
    <w:next w:val="Normal"/>
    <w:qFormat/>
    <w:rsid w:val="00956A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6A40"/>
    <w:pPr>
      <w:outlineLvl w:val="8"/>
    </w:pPr>
  </w:style>
  <w:style w:type="character" w:default="1" w:styleId="DefaultParagraphFont">
    <w:name w:val="Default Paragraph Font"/>
    <w:semiHidden/>
    <w:rsid w:val="00956A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6A40"/>
  </w:style>
  <w:style w:type="paragraph" w:styleId="TOC8">
    <w:name w:val="toc 8"/>
    <w:basedOn w:val="TOC1"/>
    <w:semiHidden/>
    <w:rsid w:val="00956A40"/>
    <w:pPr>
      <w:spacing w:before="180"/>
      <w:ind w:left="2693" w:hanging="2693"/>
    </w:pPr>
    <w:rPr>
      <w:b/>
    </w:rPr>
  </w:style>
  <w:style w:type="paragraph" w:styleId="TOC1">
    <w:name w:val="toc 1"/>
    <w:semiHidden/>
    <w:rsid w:val="00956A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56A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56A40"/>
    <w:pPr>
      <w:ind w:left="1701" w:hanging="1701"/>
    </w:pPr>
  </w:style>
  <w:style w:type="paragraph" w:styleId="TOC4">
    <w:name w:val="toc 4"/>
    <w:basedOn w:val="TOC3"/>
    <w:semiHidden/>
    <w:rsid w:val="00956A40"/>
    <w:pPr>
      <w:ind w:left="1418" w:hanging="1418"/>
    </w:pPr>
  </w:style>
  <w:style w:type="paragraph" w:styleId="TOC3">
    <w:name w:val="toc 3"/>
    <w:basedOn w:val="TOC2"/>
    <w:semiHidden/>
    <w:rsid w:val="00956A40"/>
    <w:pPr>
      <w:ind w:left="1134" w:hanging="1134"/>
    </w:pPr>
  </w:style>
  <w:style w:type="paragraph" w:styleId="TOC2">
    <w:name w:val="toc 2"/>
    <w:basedOn w:val="TOC1"/>
    <w:semiHidden/>
    <w:rsid w:val="00956A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6A40"/>
    <w:pPr>
      <w:ind w:left="284"/>
    </w:pPr>
  </w:style>
  <w:style w:type="paragraph" w:styleId="Index1">
    <w:name w:val="index 1"/>
    <w:basedOn w:val="Normal"/>
    <w:semiHidden/>
    <w:rsid w:val="00956A40"/>
    <w:pPr>
      <w:keepLines/>
      <w:spacing w:after="0"/>
    </w:pPr>
  </w:style>
  <w:style w:type="paragraph" w:customStyle="1" w:styleId="ZH">
    <w:name w:val="ZH"/>
    <w:rsid w:val="00956A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56A40"/>
    <w:pPr>
      <w:outlineLvl w:val="9"/>
    </w:pPr>
  </w:style>
  <w:style w:type="paragraph" w:styleId="ListNumber2">
    <w:name w:val="List Number 2"/>
    <w:basedOn w:val="ListNumber"/>
    <w:semiHidden/>
    <w:rsid w:val="00956A4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56A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56A40"/>
    <w:rPr>
      <w:b/>
      <w:position w:val="6"/>
      <w:sz w:val="16"/>
    </w:rPr>
  </w:style>
  <w:style w:type="paragraph" w:styleId="FootnoteText">
    <w:name w:val="footnote text"/>
    <w:basedOn w:val="Normal"/>
    <w:semiHidden/>
    <w:rsid w:val="00956A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56A40"/>
    <w:rPr>
      <w:b/>
    </w:rPr>
  </w:style>
  <w:style w:type="paragraph" w:customStyle="1" w:styleId="TAC">
    <w:name w:val="TAC"/>
    <w:basedOn w:val="TAL"/>
    <w:link w:val="TACChar"/>
    <w:rsid w:val="00956A40"/>
    <w:pPr>
      <w:jc w:val="center"/>
    </w:pPr>
  </w:style>
  <w:style w:type="paragraph" w:customStyle="1" w:styleId="TF">
    <w:name w:val="TF"/>
    <w:basedOn w:val="TH"/>
    <w:rsid w:val="00956A40"/>
    <w:pPr>
      <w:keepNext w:val="0"/>
      <w:spacing w:before="0" w:after="240"/>
    </w:pPr>
  </w:style>
  <w:style w:type="paragraph" w:customStyle="1" w:styleId="NO">
    <w:name w:val="NO"/>
    <w:basedOn w:val="Normal"/>
    <w:rsid w:val="00956A40"/>
    <w:pPr>
      <w:keepLines/>
      <w:ind w:left="1135" w:hanging="851"/>
    </w:pPr>
  </w:style>
  <w:style w:type="paragraph" w:styleId="TOC9">
    <w:name w:val="toc 9"/>
    <w:basedOn w:val="TOC8"/>
    <w:semiHidden/>
    <w:rsid w:val="00956A40"/>
    <w:pPr>
      <w:ind w:left="1418" w:hanging="1418"/>
    </w:pPr>
  </w:style>
  <w:style w:type="paragraph" w:customStyle="1" w:styleId="EX">
    <w:name w:val="EX"/>
    <w:basedOn w:val="Normal"/>
    <w:rsid w:val="00956A40"/>
    <w:pPr>
      <w:keepLines/>
      <w:ind w:left="1702" w:hanging="1418"/>
    </w:pPr>
  </w:style>
  <w:style w:type="paragraph" w:customStyle="1" w:styleId="FP">
    <w:name w:val="FP"/>
    <w:basedOn w:val="Normal"/>
    <w:rsid w:val="00956A40"/>
    <w:pPr>
      <w:spacing w:after="0"/>
    </w:pPr>
  </w:style>
  <w:style w:type="paragraph" w:customStyle="1" w:styleId="LD">
    <w:name w:val="LD"/>
    <w:rsid w:val="00956A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6A40"/>
    <w:pPr>
      <w:spacing w:after="0"/>
    </w:pPr>
  </w:style>
  <w:style w:type="paragraph" w:customStyle="1" w:styleId="EW">
    <w:name w:val="EW"/>
    <w:basedOn w:val="EX"/>
    <w:rsid w:val="00956A40"/>
    <w:pPr>
      <w:spacing w:after="0"/>
    </w:pPr>
  </w:style>
  <w:style w:type="paragraph" w:styleId="TOC6">
    <w:name w:val="toc 6"/>
    <w:basedOn w:val="TOC5"/>
    <w:next w:val="Normal"/>
    <w:semiHidden/>
    <w:rsid w:val="00956A40"/>
    <w:pPr>
      <w:ind w:left="1985" w:hanging="1985"/>
    </w:pPr>
  </w:style>
  <w:style w:type="paragraph" w:styleId="TOC7">
    <w:name w:val="toc 7"/>
    <w:basedOn w:val="TOC6"/>
    <w:next w:val="Normal"/>
    <w:semiHidden/>
    <w:rsid w:val="00956A40"/>
    <w:pPr>
      <w:ind w:left="2268" w:hanging="2268"/>
    </w:pPr>
  </w:style>
  <w:style w:type="paragraph" w:styleId="ListBullet2">
    <w:name w:val="List Bullet 2"/>
    <w:basedOn w:val="ListBullet"/>
    <w:semiHidden/>
    <w:rsid w:val="00956A40"/>
    <w:pPr>
      <w:ind w:left="851"/>
    </w:pPr>
  </w:style>
  <w:style w:type="paragraph" w:styleId="ListBullet3">
    <w:name w:val="List Bullet 3"/>
    <w:basedOn w:val="ListBullet2"/>
    <w:semiHidden/>
    <w:rsid w:val="00956A40"/>
    <w:pPr>
      <w:ind w:left="1135"/>
    </w:pPr>
  </w:style>
  <w:style w:type="paragraph" w:styleId="ListNumber">
    <w:name w:val="List Number"/>
    <w:basedOn w:val="List"/>
    <w:semiHidden/>
    <w:rsid w:val="00956A40"/>
  </w:style>
  <w:style w:type="paragraph" w:customStyle="1" w:styleId="EQ">
    <w:name w:val="EQ"/>
    <w:basedOn w:val="Normal"/>
    <w:next w:val="Normal"/>
    <w:rsid w:val="00956A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6A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6A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6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6A40"/>
    <w:pPr>
      <w:jc w:val="right"/>
    </w:pPr>
  </w:style>
  <w:style w:type="paragraph" w:customStyle="1" w:styleId="H6">
    <w:name w:val="H6"/>
    <w:basedOn w:val="Heading5"/>
    <w:next w:val="Normal"/>
    <w:rsid w:val="00956A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6A40"/>
    <w:pPr>
      <w:ind w:left="851" w:hanging="851"/>
    </w:pPr>
  </w:style>
  <w:style w:type="paragraph" w:customStyle="1" w:styleId="TAL">
    <w:name w:val="TAL"/>
    <w:basedOn w:val="Normal"/>
    <w:rsid w:val="00956A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6A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6A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6A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6A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6A40"/>
    <w:pPr>
      <w:framePr w:wrap="notBeside" w:y="16161"/>
    </w:pPr>
  </w:style>
  <w:style w:type="character" w:customStyle="1" w:styleId="ZGSM">
    <w:name w:val="ZGSM"/>
    <w:rsid w:val="00956A40"/>
  </w:style>
  <w:style w:type="paragraph" w:styleId="List2">
    <w:name w:val="List 2"/>
    <w:basedOn w:val="List"/>
    <w:semiHidden/>
    <w:rsid w:val="00956A40"/>
    <w:pPr>
      <w:ind w:left="851"/>
    </w:pPr>
  </w:style>
  <w:style w:type="paragraph" w:customStyle="1" w:styleId="ZG">
    <w:name w:val="ZG"/>
    <w:rsid w:val="00956A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56A40"/>
    <w:pPr>
      <w:ind w:left="1135"/>
    </w:pPr>
  </w:style>
  <w:style w:type="paragraph" w:styleId="List4">
    <w:name w:val="List 4"/>
    <w:basedOn w:val="List3"/>
    <w:semiHidden/>
    <w:rsid w:val="00956A40"/>
    <w:pPr>
      <w:ind w:left="1418"/>
    </w:pPr>
  </w:style>
  <w:style w:type="paragraph" w:styleId="List5">
    <w:name w:val="List 5"/>
    <w:basedOn w:val="List4"/>
    <w:semiHidden/>
    <w:rsid w:val="00956A40"/>
    <w:pPr>
      <w:ind w:left="1702"/>
    </w:pPr>
  </w:style>
  <w:style w:type="paragraph" w:customStyle="1" w:styleId="EditorsNote">
    <w:name w:val="Editor's Note"/>
    <w:basedOn w:val="NO"/>
    <w:rsid w:val="00956A40"/>
    <w:rPr>
      <w:color w:val="FF0000"/>
    </w:rPr>
  </w:style>
  <w:style w:type="paragraph" w:styleId="List">
    <w:name w:val="List"/>
    <w:basedOn w:val="Normal"/>
    <w:semiHidden/>
    <w:rsid w:val="00956A40"/>
    <w:pPr>
      <w:ind w:left="568" w:hanging="284"/>
    </w:pPr>
  </w:style>
  <w:style w:type="paragraph" w:styleId="ListBullet">
    <w:name w:val="List Bullet"/>
    <w:basedOn w:val="List"/>
    <w:semiHidden/>
    <w:rsid w:val="00956A40"/>
  </w:style>
  <w:style w:type="paragraph" w:styleId="ListBullet4">
    <w:name w:val="List Bullet 4"/>
    <w:basedOn w:val="ListBullet3"/>
    <w:semiHidden/>
    <w:rsid w:val="00956A40"/>
    <w:pPr>
      <w:ind w:left="1418"/>
    </w:pPr>
  </w:style>
  <w:style w:type="paragraph" w:styleId="ListBullet5">
    <w:name w:val="List Bullet 5"/>
    <w:basedOn w:val="ListBullet4"/>
    <w:semiHidden/>
    <w:rsid w:val="00956A40"/>
    <w:pPr>
      <w:ind w:left="1702"/>
    </w:pPr>
  </w:style>
  <w:style w:type="paragraph" w:customStyle="1" w:styleId="B1">
    <w:name w:val="B1"/>
    <w:basedOn w:val="List"/>
    <w:rsid w:val="00956A40"/>
  </w:style>
  <w:style w:type="paragraph" w:customStyle="1" w:styleId="B2">
    <w:name w:val="B2"/>
    <w:basedOn w:val="List2"/>
    <w:rsid w:val="00956A40"/>
  </w:style>
  <w:style w:type="paragraph" w:customStyle="1" w:styleId="B3">
    <w:name w:val="B3"/>
    <w:basedOn w:val="List3"/>
    <w:rsid w:val="00956A40"/>
  </w:style>
  <w:style w:type="paragraph" w:customStyle="1" w:styleId="B4">
    <w:name w:val="B4"/>
    <w:basedOn w:val="List4"/>
    <w:rsid w:val="00956A40"/>
  </w:style>
  <w:style w:type="paragraph" w:customStyle="1" w:styleId="B5">
    <w:name w:val="B5"/>
    <w:basedOn w:val="List5"/>
    <w:rsid w:val="00956A40"/>
  </w:style>
  <w:style w:type="paragraph" w:styleId="Footer">
    <w:name w:val="footer"/>
    <w:basedOn w:val="Header"/>
    <w:semiHidden/>
    <w:rsid w:val="00956A40"/>
    <w:pPr>
      <w:jc w:val="center"/>
    </w:pPr>
    <w:rPr>
      <w:i/>
    </w:rPr>
  </w:style>
  <w:style w:type="paragraph" w:customStyle="1" w:styleId="ZTD">
    <w:name w:val="ZTD"/>
    <w:basedOn w:val="ZB"/>
    <w:rsid w:val="00956A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244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RAN4#87</cp:lastModifiedBy>
  <cp:revision>2</cp:revision>
  <cp:lastPrinted>1899-12-31T22:00:00Z</cp:lastPrinted>
  <dcterms:created xsi:type="dcterms:W3CDTF">2018-05-14T10:26:00Z</dcterms:created>
  <dcterms:modified xsi:type="dcterms:W3CDTF">2018-05-14T10:26:00Z</dcterms:modified>
</cp:coreProperties>
</file>